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1C78" w:rsidRPr="004B1C78" w:rsidRDefault="004B1C78" w:rsidP="004B1C78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4B1C78">
        <w:rPr>
          <w:b/>
          <w:bCs/>
          <w:color w:val="333333"/>
          <w:sz w:val="28"/>
          <w:szCs w:val="28"/>
        </w:rPr>
        <w:t>Как поступить правильно, чтобы не стать жертвой телефонных мошенников?</w:t>
      </w:r>
    </w:p>
    <w:bookmarkEnd w:id="0"/>
    <w:p w:rsidR="004B1C78" w:rsidRPr="004B1C78" w:rsidRDefault="004B1C78" w:rsidP="004B1C78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B1C78">
        <w:rPr>
          <w:color w:val="000000"/>
          <w:sz w:val="28"/>
          <w:szCs w:val="28"/>
        </w:rPr>
        <w:t> </w:t>
      </w:r>
      <w:r w:rsidRPr="004B1C78">
        <w:rPr>
          <w:color w:val="FFFFFF"/>
          <w:sz w:val="28"/>
          <w:szCs w:val="28"/>
        </w:rPr>
        <w:t>Текст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Будьте бдительны!</w:t>
      </w:r>
      <w:r>
        <w:rPr>
          <w:color w:val="333333"/>
          <w:sz w:val="28"/>
          <w:szCs w:val="28"/>
        </w:rPr>
        <w:t xml:space="preserve"> </w:t>
      </w:r>
      <w:r w:rsidRPr="004B1C78">
        <w:rPr>
          <w:color w:val="333333"/>
          <w:sz w:val="28"/>
          <w:szCs w:val="28"/>
        </w:rPr>
        <w:t>Телефонное мошенничество!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Ни в коем случае не пополняйте счета абонентов, чьи номера телефонов Вам не знакомы. Если все-таки это необходимо, то удостоверьтесь, что номер принадлежит Вашему родственнику или знакомому.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Свяжитесь со своим родственником, о котором шла речь в ходе телефонного разговора, и выясните у него, имели ли место события, о которых Вам сообщалось по телефону. Если не представляется возможным быстро связаться с родственником, необходимо обратиться в органы внутренних дел.</w:t>
      </w:r>
    </w:p>
    <w:p w:rsidR="004B1C78" w:rsidRPr="004B1C78" w:rsidRDefault="004B1C78" w:rsidP="004B1C7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Проверяйте состояние своего лицевого счета телефона, а также подобные данные через оператора.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Если у Вас возникают сомнения по поводу услуг, представляемых оператором сотовой связи, позвоните в службу техподдержки.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Обращайте внимание на номер телефона звонившего и ни в коем случае не переводите денежные средства, даже если просят очень настойчиво. Никогда не отправляйте деньги незнакомым лицам на их электронные счета.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Не перечисляйте деньги на электронные кошельки и счета мобильных телефонов людям, которых Вы не знаете.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Не переходите по ссылке, указанной в сообщении.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При общении в социальных сетях не размещайте и не передавайте информацию личного характера, которая может быть использована во вред.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При появлении подозрений, что звонок поступает от мошенника необходимо незамедлительно обратиться с заявлением в ближайшее подразделение органов внутренних дел, прокуратуру либо сообщить об этом по ведомственным «телефонам доверия».</w:t>
      </w:r>
    </w:p>
    <w:p w:rsidR="00EA778F" w:rsidRDefault="00EA778F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B63071" w:rsidRPr="00816C7E" w:rsidRDefault="00B63071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99BCA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2023-04-24T07:05:00Z</dcterms:created>
  <dcterms:modified xsi:type="dcterms:W3CDTF">2023-04-24T07:05:00Z</dcterms:modified>
</cp:coreProperties>
</file>